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Ever wonder what it would be like when you are a </w:t>
      </w:r>
      <w:r w:rsidDel="00000000" w:rsidR="00000000" w:rsidRPr="00000000">
        <w:rPr>
          <w:b w:val="1"/>
          <w:rtl w:val="0"/>
        </w:rPr>
        <w:t xml:space="preserve">certified marketing planner</w:t>
      </w:r>
      <w:r w:rsidDel="00000000" w:rsidR="00000000" w:rsidRPr="00000000">
        <w:rPr>
          <w:rtl w:val="0"/>
        </w:rPr>
        <w:t xml:space="preserve">? You can know what it feels when you avail our </w:t>
      </w:r>
      <w:r w:rsidDel="00000000" w:rsidR="00000000" w:rsidRPr="00000000">
        <w:rPr>
          <w:b w:val="1"/>
          <w:rtl w:val="0"/>
        </w:rPr>
        <w:t xml:space="preserve">CERTIFIED MARKETING PLANNER TRAINING PROGRAM. </w:t>
      </w:r>
      <w:r w:rsidDel="00000000" w:rsidR="00000000" w:rsidRPr="00000000">
        <w:rPr>
          <w:rtl w:val="0"/>
        </w:rPr>
        <w:t xml:space="preserve">You will have access to the following:</w:t>
      </w:r>
    </w:p>
    <w:p w:rsidR="00000000" w:rsidDel="00000000" w:rsidP="00000000" w:rsidRDefault="00000000" w:rsidRPr="00000000" w14:paraId="00000002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2"/>
        </w:numPr>
        <w:ind w:left="720" w:hanging="36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Business, Marketing, and Launch Planner templates.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2"/>
        </w:numPr>
        <w:ind w:left="720" w:hanging="36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"Do" Training for implementing the planner in your own business.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ind w:left="720" w:hanging="36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"Teach" Training to understand coaching clients through the planner.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ind w:left="720" w:hanging="36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"Sell" Training to help you package and profit from the material by offering it to your clients.</w:t>
      </w:r>
    </w:p>
    <w:p w:rsidR="00000000" w:rsidDel="00000000" w:rsidP="00000000" w:rsidRDefault="00000000" w:rsidRPr="00000000" w14:paraId="00000007">
      <w:pPr>
        <w:pageBreakBefore w:val="0"/>
        <w:rPr>
          <w:color w:val="0e10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Not only that, finish the electronic, multiple-choice quiz, and you can have the following for a fair price:</w:t>
      </w:r>
    </w:p>
    <w:p w:rsidR="00000000" w:rsidDel="00000000" w:rsidP="00000000" w:rsidRDefault="00000000" w:rsidRPr="00000000" w14:paraId="00000009">
      <w:pPr>
        <w:pageBreakBefore w:val="0"/>
        <w:rPr>
          <w:color w:val="0e10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A certification badge to display on your website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A no-cost invitation to become licensed to rebrand and resell the material as your own.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Editable versions of everything to easily rebrand the material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Sample sales page to sell your marketing planning services</w:t>
      </w:r>
    </w:p>
    <w:p w:rsidR="00000000" w:rsidDel="00000000" w:rsidP="00000000" w:rsidRDefault="00000000" w:rsidRPr="00000000" w14:paraId="0000000E">
      <w:pPr>
        <w:pageBreakBefore w:val="0"/>
        <w:rPr>
          <w:color w:val="0e10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Learn more at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arketinglikeanerd.clickfunnels.com/cmp42096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